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B60733" w:rsidRDefault="00683319" w:rsidP="00683319">
      <w:pPr>
        <w:rPr>
          <w:rFonts w:ascii="Arial" w:hAnsi="Arial" w:cs="Arial"/>
        </w:rPr>
      </w:pPr>
      <w:r w:rsidRPr="00B60733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B60733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B60733">
        <w:rPr>
          <w:rFonts w:ascii="Arial" w:hAnsi="Arial" w:cs="Arial"/>
          <w:b/>
          <w:bCs/>
          <w:color w:val="000000"/>
        </w:rPr>
        <w:tab/>
      </w:r>
      <w:r w:rsidR="00C9425E" w:rsidRPr="00B60733">
        <w:rPr>
          <w:rFonts w:ascii="Arial" w:hAnsi="Arial" w:cs="Arial"/>
          <w:b/>
          <w:bCs/>
          <w:color w:val="000000"/>
        </w:rPr>
        <w:tab/>
      </w:r>
      <w:r w:rsidR="00C9425E" w:rsidRPr="00B60733">
        <w:rPr>
          <w:rFonts w:ascii="Arial" w:hAnsi="Arial" w:cs="Arial"/>
          <w:b/>
          <w:bCs/>
          <w:color w:val="000000"/>
        </w:rPr>
        <w:tab/>
      </w:r>
    </w:p>
    <w:p w:rsidR="00917B94" w:rsidRPr="00B60733" w:rsidRDefault="00917B94" w:rsidP="008D560F">
      <w:pPr>
        <w:rPr>
          <w:rFonts w:ascii="Arial" w:hAnsi="Arial" w:cs="Arial"/>
        </w:rPr>
      </w:pPr>
      <w:r w:rsidRPr="00B60733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B60733" w:rsidRDefault="00A1102D" w:rsidP="00A1102D">
      <w:pPr>
        <w:jc w:val="center"/>
        <w:rPr>
          <w:rFonts w:ascii="Arial" w:hAnsi="Arial" w:cs="Arial"/>
          <w:b/>
        </w:rPr>
      </w:pPr>
      <w:r w:rsidRPr="00B60733">
        <w:rPr>
          <w:rFonts w:ascii="Arial" w:hAnsi="Arial" w:cs="Arial"/>
          <w:b/>
        </w:rPr>
        <w:t xml:space="preserve">ТОМСКАЯ  ОБЛАСТЬ  </w:t>
      </w:r>
    </w:p>
    <w:p w:rsidR="00A1102D" w:rsidRPr="00B60733" w:rsidRDefault="00A1102D" w:rsidP="00A1102D">
      <w:pPr>
        <w:jc w:val="center"/>
        <w:rPr>
          <w:rFonts w:ascii="Arial" w:hAnsi="Arial" w:cs="Arial"/>
          <w:b/>
        </w:rPr>
      </w:pPr>
      <w:r w:rsidRPr="00B60733">
        <w:rPr>
          <w:rFonts w:ascii="Arial" w:hAnsi="Arial" w:cs="Arial"/>
          <w:b/>
        </w:rPr>
        <w:t>ТОМСКИЙ  РАЙОН</w:t>
      </w:r>
    </w:p>
    <w:p w:rsidR="00A1102D" w:rsidRPr="00B60733" w:rsidRDefault="00A1102D" w:rsidP="00A1102D">
      <w:pPr>
        <w:jc w:val="center"/>
        <w:rPr>
          <w:rFonts w:ascii="Arial" w:hAnsi="Arial" w:cs="Arial"/>
          <w:b/>
        </w:rPr>
      </w:pPr>
      <w:r w:rsidRPr="00B60733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B60733" w:rsidRDefault="00A1102D" w:rsidP="00A1102D">
      <w:pPr>
        <w:rPr>
          <w:rFonts w:ascii="Arial" w:hAnsi="Arial" w:cs="Arial"/>
          <w:b/>
          <w:bCs/>
          <w:color w:val="000000"/>
        </w:rPr>
      </w:pPr>
      <w:r w:rsidRPr="00B60733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B60733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B60733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60733">
        <w:rPr>
          <w:rFonts w:ascii="Arial" w:hAnsi="Arial" w:cs="Arial"/>
          <w:b/>
          <w:bCs/>
          <w:color w:val="000000"/>
        </w:rPr>
        <w:t xml:space="preserve"> РЕШЕНИЕ  № </w:t>
      </w:r>
      <w:r w:rsidR="00927104" w:rsidRPr="00B60733">
        <w:rPr>
          <w:rFonts w:ascii="Arial" w:hAnsi="Arial" w:cs="Arial"/>
          <w:b/>
          <w:bCs/>
          <w:color w:val="000000"/>
        </w:rPr>
        <w:t>6</w:t>
      </w:r>
      <w:r w:rsidR="00F47E7E" w:rsidRPr="00B60733">
        <w:rPr>
          <w:rFonts w:ascii="Arial" w:hAnsi="Arial" w:cs="Arial"/>
          <w:b/>
          <w:bCs/>
          <w:color w:val="000000"/>
        </w:rPr>
        <w:t>5</w:t>
      </w:r>
    </w:p>
    <w:p w:rsidR="00A1102D" w:rsidRPr="00B60733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B60733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B60733">
        <w:rPr>
          <w:rFonts w:ascii="Arial" w:hAnsi="Arial" w:cs="Arial"/>
          <w:bCs/>
          <w:color w:val="000000"/>
        </w:rPr>
        <w:t xml:space="preserve">д. Воронино                                                                </w:t>
      </w:r>
      <w:r w:rsidR="00B60733">
        <w:rPr>
          <w:rFonts w:ascii="Arial" w:hAnsi="Arial" w:cs="Arial"/>
          <w:bCs/>
          <w:color w:val="000000"/>
        </w:rPr>
        <w:t xml:space="preserve">                          </w:t>
      </w:r>
      <w:r w:rsidR="00B60733">
        <w:rPr>
          <w:rFonts w:ascii="Arial" w:hAnsi="Arial" w:cs="Arial"/>
          <w:bCs/>
          <w:color w:val="000000"/>
        </w:rPr>
        <w:tab/>
      </w:r>
      <w:bookmarkStart w:id="0" w:name="_GoBack"/>
      <w:bookmarkEnd w:id="0"/>
      <w:r w:rsidRPr="00B60733">
        <w:rPr>
          <w:rFonts w:ascii="Arial" w:hAnsi="Arial" w:cs="Arial"/>
          <w:bCs/>
          <w:color w:val="000000"/>
        </w:rPr>
        <w:t xml:space="preserve">     </w:t>
      </w:r>
      <w:r w:rsidR="00F47E7E" w:rsidRPr="00B60733">
        <w:rPr>
          <w:rFonts w:ascii="Arial" w:hAnsi="Arial" w:cs="Arial"/>
          <w:bCs/>
          <w:color w:val="000000"/>
        </w:rPr>
        <w:t>3</w:t>
      </w:r>
      <w:r w:rsidR="00D940CD" w:rsidRPr="00B60733">
        <w:rPr>
          <w:rFonts w:ascii="Arial" w:hAnsi="Arial" w:cs="Arial"/>
          <w:bCs/>
          <w:color w:val="000000"/>
        </w:rPr>
        <w:t xml:space="preserve"> </w:t>
      </w:r>
      <w:r w:rsidR="00F47E7E" w:rsidRPr="00B60733">
        <w:rPr>
          <w:rFonts w:ascii="Arial" w:hAnsi="Arial" w:cs="Arial"/>
          <w:bCs/>
          <w:color w:val="000000"/>
        </w:rPr>
        <w:t>октября</w:t>
      </w:r>
      <w:r w:rsidRPr="00B60733">
        <w:rPr>
          <w:rFonts w:ascii="Arial" w:hAnsi="Arial" w:cs="Arial"/>
          <w:bCs/>
          <w:color w:val="000000"/>
        </w:rPr>
        <w:t xml:space="preserve"> 20</w:t>
      </w:r>
      <w:r w:rsidR="007B33E1" w:rsidRPr="00B60733">
        <w:rPr>
          <w:rFonts w:ascii="Arial" w:hAnsi="Arial" w:cs="Arial"/>
          <w:bCs/>
          <w:color w:val="000000"/>
        </w:rPr>
        <w:t>2</w:t>
      </w:r>
      <w:r w:rsidR="00DB3C4C" w:rsidRPr="00B60733">
        <w:rPr>
          <w:rFonts w:ascii="Arial" w:hAnsi="Arial" w:cs="Arial"/>
          <w:bCs/>
          <w:color w:val="000000"/>
        </w:rPr>
        <w:t>4</w:t>
      </w:r>
      <w:r w:rsidRPr="00B60733">
        <w:rPr>
          <w:rFonts w:ascii="Arial" w:hAnsi="Arial" w:cs="Arial"/>
          <w:bCs/>
          <w:color w:val="000000"/>
        </w:rPr>
        <w:t>г.</w:t>
      </w:r>
    </w:p>
    <w:p w:rsidR="00A1102D" w:rsidRPr="00B60733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B60733">
        <w:rPr>
          <w:rFonts w:ascii="Arial" w:hAnsi="Arial" w:cs="Arial"/>
          <w:bCs/>
          <w:color w:val="000000"/>
        </w:rPr>
        <w:t>2</w:t>
      </w:r>
      <w:r w:rsidR="00F47E7E" w:rsidRPr="00B60733">
        <w:rPr>
          <w:rFonts w:ascii="Arial" w:hAnsi="Arial" w:cs="Arial"/>
          <w:bCs/>
          <w:color w:val="000000"/>
        </w:rPr>
        <w:t>9</w:t>
      </w:r>
      <w:r w:rsidR="00A1102D" w:rsidRPr="00B60733">
        <w:rPr>
          <w:rFonts w:ascii="Arial" w:hAnsi="Arial" w:cs="Arial"/>
          <w:bCs/>
          <w:color w:val="000000"/>
        </w:rPr>
        <w:t xml:space="preserve">-е собрание  </w:t>
      </w:r>
      <w:r w:rsidR="00461898" w:rsidRPr="00B60733">
        <w:rPr>
          <w:rFonts w:ascii="Arial" w:hAnsi="Arial" w:cs="Arial"/>
          <w:bCs/>
          <w:color w:val="000000"/>
        </w:rPr>
        <w:t>5</w:t>
      </w:r>
      <w:r w:rsidR="00A1102D" w:rsidRPr="00B60733">
        <w:rPr>
          <w:rFonts w:ascii="Arial" w:hAnsi="Arial" w:cs="Arial"/>
          <w:bCs/>
          <w:color w:val="000000"/>
        </w:rPr>
        <w:t>-го созыва</w:t>
      </w:r>
    </w:p>
    <w:p w:rsidR="00324671" w:rsidRPr="00B60733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>Воронинского сельского посел</w:t>
      </w:r>
      <w:r w:rsidRPr="00B60733">
        <w:rPr>
          <w:rFonts w:ascii="Arial" w:hAnsi="Arial" w:cs="Arial"/>
          <w:color w:val="000000"/>
        </w:rPr>
        <w:t>е</w:t>
      </w:r>
      <w:r w:rsidRPr="00B60733">
        <w:rPr>
          <w:rFonts w:ascii="Arial" w:hAnsi="Arial" w:cs="Arial"/>
          <w:color w:val="000000"/>
        </w:rPr>
        <w:t>ния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>от 2</w:t>
      </w:r>
      <w:r w:rsidR="00DB3C4C" w:rsidRPr="00B60733">
        <w:rPr>
          <w:rFonts w:ascii="Arial" w:hAnsi="Arial" w:cs="Arial"/>
          <w:color w:val="000000"/>
        </w:rPr>
        <w:t>6</w:t>
      </w:r>
      <w:r w:rsidRPr="00B60733">
        <w:rPr>
          <w:rFonts w:ascii="Arial" w:hAnsi="Arial" w:cs="Arial"/>
          <w:color w:val="000000"/>
        </w:rPr>
        <w:t xml:space="preserve"> декабря 202</w:t>
      </w:r>
      <w:r w:rsidR="00DB3C4C" w:rsidRPr="00B60733">
        <w:rPr>
          <w:rFonts w:ascii="Arial" w:hAnsi="Arial" w:cs="Arial"/>
          <w:color w:val="000000"/>
        </w:rPr>
        <w:t>3</w:t>
      </w:r>
      <w:r w:rsidRPr="00B60733">
        <w:rPr>
          <w:rFonts w:ascii="Arial" w:hAnsi="Arial" w:cs="Arial"/>
          <w:color w:val="000000"/>
        </w:rPr>
        <w:t xml:space="preserve"> года № </w:t>
      </w:r>
      <w:r w:rsidR="00DB3C4C" w:rsidRPr="00B60733">
        <w:rPr>
          <w:rFonts w:ascii="Arial" w:hAnsi="Arial" w:cs="Arial"/>
          <w:color w:val="000000"/>
        </w:rPr>
        <w:t>45</w:t>
      </w:r>
      <w:r w:rsidRPr="00B60733">
        <w:rPr>
          <w:rFonts w:ascii="Arial" w:hAnsi="Arial" w:cs="Arial"/>
          <w:color w:val="000000"/>
        </w:rPr>
        <w:t xml:space="preserve"> «О бюджете  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>сельское  посел</w:t>
      </w:r>
      <w:r w:rsidRPr="00B60733">
        <w:rPr>
          <w:rFonts w:ascii="Arial" w:hAnsi="Arial" w:cs="Arial"/>
          <w:color w:val="000000"/>
        </w:rPr>
        <w:t>е</w:t>
      </w:r>
      <w:r w:rsidRPr="00B60733">
        <w:rPr>
          <w:rFonts w:ascii="Arial" w:hAnsi="Arial" w:cs="Arial"/>
          <w:color w:val="000000"/>
        </w:rPr>
        <w:t>ние» на 202</w:t>
      </w:r>
      <w:r w:rsidR="00DB3C4C" w:rsidRPr="00B60733">
        <w:rPr>
          <w:rFonts w:ascii="Arial" w:hAnsi="Arial" w:cs="Arial"/>
          <w:color w:val="000000"/>
        </w:rPr>
        <w:t>4</w:t>
      </w:r>
      <w:r w:rsidRPr="00B60733">
        <w:rPr>
          <w:rFonts w:ascii="Arial" w:hAnsi="Arial" w:cs="Arial"/>
          <w:color w:val="000000"/>
        </w:rPr>
        <w:t xml:space="preserve"> год и плановый 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60733">
        <w:rPr>
          <w:rFonts w:ascii="Arial" w:hAnsi="Arial" w:cs="Arial"/>
          <w:color w:val="000000"/>
        </w:rPr>
        <w:t>период 202</w:t>
      </w:r>
      <w:r w:rsidR="00DB3C4C" w:rsidRPr="00B60733">
        <w:rPr>
          <w:rFonts w:ascii="Arial" w:hAnsi="Arial" w:cs="Arial"/>
          <w:color w:val="000000"/>
        </w:rPr>
        <w:t>5</w:t>
      </w:r>
      <w:r w:rsidRPr="00B60733">
        <w:rPr>
          <w:rFonts w:ascii="Arial" w:hAnsi="Arial" w:cs="Arial"/>
          <w:color w:val="000000"/>
        </w:rPr>
        <w:t>, 202</w:t>
      </w:r>
      <w:r w:rsidR="00DB3C4C" w:rsidRPr="00B60733">
        <w:rPr>
          <w:rFonts w:ascii="Arial" w:hAnsi="Arial" w:cs="Arial"/>
          <w:color w:val="000000"/>
        </w:rPr>
        <w:t>6</w:t>
      </w:r>
      <w:r w:rsidRPr="00B60733">
        <w:rPr>
          <w:rFonts w:ascii="Arial" w:hAnsi="Arial" w:cs="Arial"/>
          <w:color w:val="000000"/>
        </w:rPr>
        <w:t xml:space="preserve"> годов»</w:t>
      </w:r>
    </w:p>
    <w:p w:rsidR="00042694" w:rsidRPr="00B60733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B60733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B60733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B60733">
        <w:rPr>
          <w:rFonts w:ascii="Arial" w:hAnsi="Arial" w:cs="Arial"/>
          <w:bCs/>
        </w:rPr>
        <w:t>б</w:t>
      </w:r>
      <w:r w:rsidRPr="00B60733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B60733">
        <w:rPr>
          <w:rFonts w:ascii="Arial" w:hAnsi="Arial" w:cs="Arial"/>
          <w:bCs/>
        </w:rPr>
        <w:t>й</w:t>
      </w:r>
      <w:r w:rsidRPr="00B60733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B60733">
        <w:rPr>
          <w:rFonts w:ascii="Arial" w:hAnsi="Arial" w:cs="Arial"/>
          <w:bCs/>
        </w:rPr>
        <w:t>д</w:t>
      </w:r>
      <w:r w:rsidRPr="00B60733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B60733">
        <w:rPr>
          <w:rFonts w:ascii="Arial" w:hAnsi="Arial" w:cs="Arial"/>
          <w:bCs/>
        </w:rPr>
        <w:t>р</w:t>
      </w:r>
      <w:r w:rsidRPr="00B60733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B60733">
        <w:rPr>
          <w:rFonts w:ascii="Arial" w:hAnsi="Arial" w:cs="Arial"/>
          <w:bCs/>
        </w:rPr>
        <w:t>о</w:t>
      </w:r>
      <w:r w:rsidRPr="00B60733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B60733">
        <w:rPr>
          <w:rFonts w:ascii="Arial" w:hAnsi="Arial" w:cs="Arial"/>
          <w:bCs/>
        </w:rPr>
        <w:t>р</w:t>
      </w:r>
      <w:r w:rsidRPr="00B60733">
        <w:rPr>
          <w:rFonts w:ascii="Arial" w:hAnsi="Arial" w:cs="Arial"/>
          <w:bCs/>
        </w:rPr>
        <w:t>та 2015 года №7,</w:t>
      </w:r>
    </w:p>
    <w:p w:rsidR="00042694" w:rsidRPr="00B60733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B60733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B60733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B60733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B60733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B60733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B60733">
        <w:rPr>
          <w:rFonts w:ascii="Arial" w:hAnsi="Arial" w:cs="Arial"/>
        </w:rPr>
        <w:t>6</w:t>
      </w:r>
      <w:r w:rsidRPr="00B60733">
        <w:rPr>
          <w:rFonts w:ascii="Arial" w:hAnsi="Arial" w:cs="Arial"/>
        </w:rPr>
        <w:t xml:space="preserve"> декабря 202</w:t>
      </w:r>
      <w:r w:rsidR="00DB3C4C" w:rsidRPr="00B60733">
        <w:rPr>
          <w:rFonts w:ascii="Arial" w:hAnsi="Arial" w:cs="Arial"/>
        </w:rPr>
        <w:t>3</w:t>
      </w:r>
      <w:r w:rsidRPr="00B60733">
        <w:rPr>
          <w:rFonts w:ascii="Arial" w:hAnsi="Arial" w:cs="Arial"/>
        </w:rPr>
        <w:t xml:space="preserve"> года № </w:t>
      </w:r>
      <w:r w:rsidR="00DB3C4C" w:rsidRPr="00B60733">
        <w:rPr>
          <w:rFonts w:ascii="Arial" w:hAnsi="Arial" w:cs="Arial"/>
        </w:rPr>
        <w:t>45</w:t>
      </w:r>
      <w:r w:rsidRPr="00B60733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B60733">
        <w:rPr>
          <w:rFonts w:ascii="Arial" w:hAnsi="Arial" w:cs="Arial"/>
        </w:rPr>
        <w:t>о</w:t>
      </w:r>
      <w:r w:rsidRPr="00B60733">
        <w:rPr>
          <w:rFonts w:ascii="Arial" w:hAnsi="Arial" w:cs="Arial"/>
        </w:rPr>
        <w:t>селение» на 202</w:t>
      </w:r>
      <w:r w:rsidR="00DB3C4C" w:rsidRPr="00B60733">
        <w:rPr>
          <w:rFonts w:ascii="Arial" w:hAnsi="Arial" w:cs="Arial"/>
        </w:rPr>
        <w:t>4</w:t>
      </w:r>
      <w:r w:rsidRPr="00B60733">
        <w:rPr>
          <w:rFonts w:ascii="Arial" w:hAnsi="Arial" w:cs="Arial"/>
        </w:rPr>
        <w:t xml:space="preserve"> год и плановый период 202</w:t>
      </w:r>
      <w:r w:rsidR="00DB3C4C" w:rsidRPr="00B60733">
        <w:rPr>
          <w:rFonts w:ascii="Arial" w:hAnsi="Arial" w:cs="Arial"/>
        </w:rPr>
        <w:t>5</w:t>
      </w:r>
      <w:r w:rsidRPr="00B60733">
        <w:rPr>
          <w:rFonts w:ascii="Arial" w:hAnsi="Arial" w:cs="Arial"/>
        </w:rPr>
        <w:t>, 202</w:t>
      </w:r>
      <w:r w:rsidR="00DB3C4C" w:rsidRPr="00B60733">
        <w:rPr>
          <w:rFonts w:ascii="Arial" w:hAnsi="Arial" w:cs="Arial"/>
        </w:rPr>
        <w:t>6</w:t>
      </w:r>
      <w:r w:rsidRPr="00B60733">
        <w:rPr>
          <w:rFonts w:ascii="Arial" w:hAnsi="Arial" w:cs="Arial"/>
        </w:rPr>
        <w:t xml:space="preserve"> годов» следу</w:t>
      </w:r>
      <w:r w:rsidRPr="00B60733">
        <w:rPr>
          <w:rFonts w:ascii="Arial" w:hAnsi="Arial" w:cs="Arial"/>
        </w:rPr>
        <w:t>ю</w:t>
      </w:r>
      <w:r w:rsidRPr="00B60733">
        <w:rPr>
          <w:rFonts w:ascii="Arial" w:hAnsi="Arial" w:cs="Arial"/>
        </w:rPr>
        <w:t>щие изменения:</w:t>
      </w:r>
    </w:p>
    <w:p w:rsidR="00B40C96" w:rsidRPr="00B60733" w:rsidRDefault="00B40C96" w:rsidP="00E41017">
      <w:pPr>
        <w:pStyle w:val="af3"/>
        <w:jc w:val="both"/>
        <w:rPr>
          <w:rFonts w:ascii="Arial" w:hAnsi="Arial" w:cs="Arial"/>
        </w:rPr>
      </w:pPr>
      <w:r w:rsidRPr="00B60733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B60733" w:rsidRDefault="00B40C96" w:rsidP="00B40C96">
      <w:pPr>
        <w:pStyle w:val="af3"/>
        <w:jc w:val="both"/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B60733">
        <w:rPr>
          <w:rFonts w:ascii="Arial" w:hAnsi="Arial" w:cs="Arial"/>
        </w:rPr>
        <w:t>о</w:t>
      </w:r>
      <w:r w:rsidRPr="00B60733">
        <w:rPr>
          <w:rFonts w:ascii="Arial" w:hAnsi="Arial" w:cs="Arial"/>
        </w:rPr>
        <w:t>нинское сельское поселение» на 2024 год:</w:t>
      </w:r>
    </w:p>
    <w:p w:rsidR="00B40C96" w:rsidRPr="00B60733" w:rsidRDefault="00B40C96" w:rsidP="00B40C96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         1) общий объем доходов в сумме </w:t>
      </w:r>
      <w:r w:rsidR="000D76DD" w:rsidRPr="00B60733">
        <w:rPr>
          <w:rFonts w:ascii="Arial" w:hAnsi="Arial" w:cs="Arial"/>
        </w:rPr>
        <w:t>34050,5</w:t>
      </w:r>
      <w:r w:rsidRPr="00B60733">
        <w:rPr>
          <w:rFonts w:ascii="Arial" w:hAnsi="Arial" w:cs="Arial"/>
        </w:rPr>
        <w:t xml:space="preserve"> тыс. рублей;</w:t>
      </w:r>
    </w:p>
    <w:p w:rsidR="00B40C96" w:rsidRPr="00B60733" w:rsidRDefault="00B40C96" w:rsidP="00B40C96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         2) общий объем расходов в сумме </w:t>
      </w:r>
      <w:r w:rsidR="000D76DD" w:rsidRPr="00B60733">
        <w:rPr>
          <w:rFonts w:ascii="Arial" w:hAnsi="Arial" w:cs="Arial"/>
        </w:rPr>
        <w:t>41409,8</w:t>
      </w:r>
      <w:r w:rsidRPr="00B60733">
        <w:rPr>
          <w:rFonts w:ascii="Arial" w:hAnsi="Arial" w:cs="Arial"/>
        </w:rPr>
        <w:t xml:space="preserve"> тыс. рублей;</w:t>
      </w:r>
    </w:p>
    <w:p w:rsidR="00B40C96" w:rsidRPr="00B60733" w:rsidRDefault="00B40C96" w:rsidP="00B40C96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         3) дефицит бюджета поселения в сумме </w:t>
      </w:r>
      <w:r w:rsidR="009B0EF9" w:rsidRPr="00B60733">
        <w:rPr>
          <w:rFonts w:ascii="Arial" w:hAnsi="Arial" w:cs="Arial"/>
        </w:rPr>
        <w:t>7359,3</w:t>
      </w:r>
      <w:r w:rsidRPr="00B60733">
        <w:rPr>
          <w:rFonts w:ascii="Arial" w:hAnsi="Arial" w:cs="Arial"/>
        </w:rPr>
        <w:t xml:space="preserve"> тыс. рублей.»;</w:t>
      </w:r>
    </w:p>
    <w:p w:rsidR="00F47E7E" w:rsidRPr="00B60733" w:rsidRDefault="00F47E7E" w:rsidP="00F47E7E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>2) пункт 11 приложения к решению изложить в следующей редакции:</w:t>
      </w:r>
    </w:p>
    <w:p w:rsidR="00F47E7E" w:rsidRPr="00B60733" w:rsidRDefault="00F47E7E" w:rsidP="00F47E7E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>«11. Утвердить объем бюджетных ассигнований дорожного фонда муниципального о</w:t>
      </w:r>
      <w:r w:rsidRPr="00B60733">
        <w:rPr>
          <w:rFonts w:ascii="Arial" w:hAnsi="Arial" w:cs="Arial"/>
        </w:rPr>
        <w:t>б</w:t>
      </w:r>
      <w:r w:rsidRPr="00B60733">
        <w:rPr>
          <w:rFonts w:ascii="Arial" w:hAnsi="Arial" w:cs="Arial"/>
        </w:rPr>
        <w:t xml:space="preserve">разования «Воронинское сельское поселение» на 2024 год в сумме </w:t>
      </w:r>
      <w:r w:rsidR="000D76DD" w:rsidRPr="00B60733">
        <w:rPr>
          <w:rFonts w:ascii="Arial" w:hAnsi="Arial" w:cs="Arial"/>
        </w:rPr>
        <w:t>6080,2</w:t>
      </w:r>
      <w:r w:rsidRPr="00B60733">
        <w:rPr>
          <w:rFonts w:ascii="Arial" w:hAnsi="Arial" w:cs="Arial"/>
        </w:rPr>
        <w:t xml:space="preserve"> тыс. рублей, в том числе от:</w:t>
      </w:r>
    </w:p>
    <w:p w:rsidR="00F47E7E" w:rsidRPr="00B60733" w:rsidRDefault="00F47E7E" w:rsidP="00F47E7E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>1) акцизов на автомобильный бензин, дизельное топливо, моторные масла для дизел</w:t>
      </w:r>
      <w:r w:rsidRPr="00B60733">
        <w:rPr>
          <w:rFonts w:ascii="Arial" w:hAnsi="Arial" w:cs="Arial"/>
        </w:rPr>
        <w:t>ь</w:t>
      </w:r>
      <w:r w:rsidRPr="00B60733">
        <w:rPr>
          <w:rFonts w:ascii="Arial" w:hAnsi="Arial" w:cs="Arial"/>
        </w:rPr>
        <w:t>ных и карбюраторных (инжекторных) двигателей, производимые на территории Росси</w:t>
      </w:r>
      <w:r w:rsidRPr="00B60733">
        <w:rPr>
          <w:rFonts w:ascii="Arial" w:hAnsi="Arial" w:cs="Arial"/>
        </w:rPr>
        <w:t>й</w:t>
      </w:r>
      <w:r w:rsidRPr="00B60733">
        <w:rPr>
          <w:rFonts w:ascii="Arial" w:hAnsi="Arial" w:cs="Arial"/>
        </w:rPr>
        <w:t>ской Федерации – 2513,1 тыс. рублей;</w:t>
      </w:r>
    </w:p>
    <w:p w:rsidR="00F47E7E" w:rsidRPr="00B60733" w:rsidRDefault="00F47E7E" w:rsidP="00F47E7E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</w:t>
      </w:r>
      <w:r w:rsidRPr="00B60733">
        <w:rPr>
          <w:rFonts w:ascii="Arial" w:hAnsi="Arial" w:cs="Arial"/>
        </w:rPr>
        <w:tab/>
        <w:t xml:space="preserve">2) земельного налога – </w:t>
      </w:r>
      <w:r w:rsidR="000D76DD" w:rsidRPr="00B60733">
        <w:rPr>
          <w:rFonts w:ascii="Arial" w:hAnsi="Arial" w:cs="Arial"/>
        </w:rPr>
        <w:t>2078,3</w:t>
      </w:r>
      <w:r w:rsidRPr="00B60733">
        <w:rPr>
          <w:rFonts w:ascii="Arial" w:hAnsi="Arial" w:cs="Arial"/>
        </w:rPr>
        <w:t xml:space="preserve"> тыс. рублей;</w:t>
      </w:r>
    </w:p>
    <w:p w:rsidR="00F47E7E" w:rsidRPr="00B60733" w:rsidRDefault="00F47E7E" w:rsidP="00F47E7E">
      <w:pPr>
        <w:keepNext/>
        <w:keepLines/>
        <w:rPr>
          <w:rFonts w:ascii="Arial" w:hAnsi="Arial" w:cs="Arial"/>
        </w:rPr>
      </w:pPr>
      <w:r w:rsidRPr="00B60733">
        <w:rPr>
          <w:rFonts w:ascii="Arial" w:hAnsi="Arial" w:cs="Arial"/>
        </w:rPr>
        <w:tab/>
        <w:t>3) иного межбюджетного трансферта на осуществление отдельных полн</w:t>
      </w:r>
      <w:r w:rsidRPr="00B60733">
        <w:rPr>
          <w:rFonts w:ascii="Arial" w:hAnsi="Arial" w:cs="Arial"/>
        </w:rPr>
        <w:t>о</w:t>
      </w:r>
      <w:r w:rsidRPr="00B60733">
        <w:rPr>
          <w:rFonts w:ascii="Arial" w:hAnsi="Arial" w:cs="Arial"/>
        </w:rPr>
        <w:t>мочий по обеспечению содержания автомобильных дорог вне границ населенных пунктов в гран</w:t>
      </w:r>
      <w:r w:rsidRPr="00B60733">
        <w:rPr>
          <w:rFonts w:ascii="Arial" w:hAnsi="Arial" w:cs="Arial"/>
        </w:rPr>
        <w:t>и</w:t>
      </w:r>
      <w:r w:rsidRPr="00B60733">
        <w:rPr>
          <w:rFonts w:ascii="Arial" w:hAnsi="Arial" w:cs="Arial"/>
        </w:rPr>
        <w:t xml:space="preserve">цах муниципального района – </w:t>
      </w:r>
      <w:r w:rsidR="000D76DD" w:rsidRPr="00B60733">
        <w:rPr>
          <w:rFonts w:ascii="Arial" w:hAnsi="Arial" w:cs="Arial"/>
        </w:rPr>
        <w:t>1488,8</w:t>
      </w:r>
      <w:r w:rsidRPr="00B60733">
        <w:rPr>
          <w:rFonts w:ascii="Arial" w:hAnsi="Arial" w:cs="Arial"/>
        </w:rPr>
        <w:t xml:space="preserve"> тыс. рублей»;</w:t>
      </w:r>
    </w:p>
    <w:p w:rsidR="00B40C96" w:rsidRPr="00B60733" w:rsidRDefault="00F47E7E" w:rsidP="00E41017">
      <w:pPr>
        <w:rPr>
          <w:rFonts w:ascii="Arial" w:hAnsi="Arial" w:cs="Arial"/>
        </w:rPr>
      </w:pPr>
      <w:r w:rsidRPr="00B60733">
        <w:rPr>
          <w:rFonts w:ascii="Arial" w:hAnsi="Arial" w:cs="Arial"/>
        </w:rPr>
        <w:t>3</w:t>
      </w:r>
      <w:r w:rsidR="00B40C96" w:rsidRPr="00B60733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B60733">
        <w:rPr>
          <w:rFonts w:ascii="Arial" w:hAnsi="Arial" w:cs="Arial"/>
        </w:rPr>
        <w:t>е</w:t>
      </w:r>
      <w:r w:rsidR="00B40C96" w:rsidRPr="00B60733">
        <w:rPr>
          <w:rFonts w:ascii="Arial" w:hAnsi="Arial" w:cs="Arial"/>
        </w:rPr>
        <w:t>шению.</w:t>
      </w:r>
    </w:p>
    <w:p w:rsidR="000D76DD" w:rsidRPr="00B60733" w:rsidRDefault="000D76DD" w:rsidP="00E41017">
      <w:pPr>
        <w:rPr>
          <w:rFonts w:ascii="Arial" w:hAnsi="Arial" w:cs="Arial"/>
        </w:rPr>
      </w:pPr>
      <w:r w:rsidRPr="00B60733">
        <w:rPr>
          <w:rFonts w:ascii="Arial" w:hAnsi="Arial" w:cs="Arial"/>
        </w:rPr>
        <w:t>4) Приложение 3 изложить в редакции согласно Приложению 2 к настоящему р</w:t>
      </w:r>
      <w:r w:rsidRPr="00B60733">
        <w:rPr>
          <w:rFonts w:ascii="Arial" w:hAnsi="Arial" w:cs="Arial"/>
        </w:rPr>
        <w:t>е</w:t>
      </w:r>
      <w:r w:rsidRPr="00B60733">
        <w:rPr>
          <w:rFonts w:ascii="Arial" w:hAnsi="Arial" w:cs="Arial"/>
        </w:rPr>
        <w:t>шению.</w:t>
      </w:r>
    </w:p>
    <w:p w:rsidR="00042694" w:rsidRPr="00B60733" w:rsidRDefault="00042694" w:rsidP="00042694">
      <w:pPr>
        <w:ind w:firstLine="708"/>
        <w:rPr>
          <w:rFonts w:ascii="Arial" w:hAnsi="Arial" w:cs="Arial"/>
        </w:rPr>
      </w:pPr>
      <w:r w:rsidRPr="00B60733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B60733">
        <w:rPr>
          <w:rFonts w:ascii="Arial" w:hAnsi="Arial" w:cs="Arial"/>
        </w:rPr>
        <w:t>е</w:t>
      </w:r>
      <w:r w:rsidRPr="00B60733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B60733">
          <w:rPr>
            <w:rStyle w:val="afc"/>
            <w:rFonts w:ascii="Arial" w:hAnsi="Arial" w:cs="Arial"/>
            <w:color w:val="auto"/>
          </w:rPr>
          <w:t>www.</w:t>
        </w:r>
        <w:r w:rsidRPr="00B60733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B60733">
          <w:rPr>
            <w:rStyle w:val="afc"/>
            <w:rFonts w:ascii="Arial" w:hAnsi="Arial" w:cs="Arial"/>
            <w:color w:val="auto"/>
          </w:rPr>
          <w:t>.</w:t>
        </w:r>
        <w:r w:rsidRPr="00B60733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B60733">
        <w:rPr>
          <w:rFonts w:ascii="Arial" w:hAnsi="Arial" w:cs="Arial"/>
        </w:rPr>
        <w:t>).</w:t>
      </w:r>
    </w:p>
    <w:p w:rsidR="00042694" w:rsidRPr="00B60733" w:rsidRDefault="00042694" w:rsidP="00042694">
      <w:pPr>
        <w:rPr>
          <w:rFonts w:ascii="Arial" w:hAnsi="Arial" w:cs="Arial"/>
        </w:rPr>
      </w:pPr>
      <w:r w:rsidRPr="00B60733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B60733" w:rsidRDefault="00042694" w:rsidP="00042694">
      <w:pPr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721948" w:rsidRPr="00B60733" w:rsidRDefault="00A1102D" w:rsidP="00A1102D">
      <w:pPr>
        <w:rPr>
          <w:rFonts w:ascii="Arial" w:hAnsi="Arial" w:cs="Arial"/>
        </w:rPr>
      </w:pPr>
      <w:r w:rsidRPr="00B60733">
        <w:rPr>
          <w:rFonts w:ascii="Arial" w:hAnsi="Arial" w:cs="Arial"/>
        </w:rPr>
        <w:lastRenderedPageBreak/>
        <w:t xml:space="preserve">     </w:t>
      </w:r>
    </w:p>
    <w:p w:rsidR="00E41017" w:rsidRPr="00B60733" w:rsidRDefault="00E41017" w:rsidP="00A1102D">
      <w:pPr>
        <w:rPr>
          <w:rFonts w:ascii="Arial" w:hAnsi="Arial" w:cs="Arial"/>
        </w:rPr>
      </w:pPr>
    </w:p>
    <w:p w:rsidR="00A1102D" w:rsidRPr="00B60733" w:rsidRDefault="00505ED5" w:rsidP="00A1102D">
      <w:pPr>
        <w:rPr>
          <w:rFonts w:ascii="Arial" w:hAnsi="Arial" w:cs="Arial"/>
        </w:rPr>
      </w:pPr>
      <w:r w:rsidRPr="00B60733">
        <w:rPr>
          <w:rFonts w:ascii="Arial" w:hAnsi="Arial" w:cs="Arial"/>
        </w:rPr>
        <w:t>П</w:t>
      </w:r>
      <w:r w:rsidR="00A1102D" w:rsidRPr="00B60733">
        <w:rPr>
          <w:rFonts w:ascii="Arial" w:hAnsi="Arial" w:cs="Arial"/>
        </w:rPr>
        <w:t>редседател</w:t>
      </w:r>
      <w:r w:rsidRPr="00B60733">
        <w:rPr>
          <w:rFonts w:ascii="Arial" w:hAnsi="Arial" w:cs="Arial"/>
        </w:rPr>
        <w:t>ь</w:t>
      </w:r>
      <w:r w:rsidR="00A1102D" w:rsidRPr="00B60733">
        <w:rPr>
          <w:rFonts w:ascii="Arial" w:hAnsi="Arial" w:cs="Arial"/>
        </w:rPr>
        <w:t xml:space="preserve"> Совета </w:t>
      </w:r>
      <w:r w:rsidR="00254221" w:rsidRPr="00B60733">
        <w:rPr>
          <w:rFonts w:ascii="Arial" w:hAnsi="Arial" w:cs="Arial"/>
        </w:rPr>
        <w:tab/>
      </w:r>
      <w:r w:rsidR="00254221" w:rsidRPr="00B60733">
        <w:rPr>
          <w:rFonts w:ascii="Arial" w:hAnsi="Arial" w:cs="Arial"/>
        </w:rPr>
        <w:tab/>
      </w:r>
      <w:r w:rsidR="00254221" w:rsidRPr="00B60733">
        <w:rPr>
          <w:rFonts w:ascii="Arial" w:hAnsi="Arial" w:cs="Arial"/>
        </w:rPr>
        <w:tab/>
      </w:r>
      <w:r w:rsidR="00254221" w:rsidRPr="00B60733">
        <w:rPr>
          <w:rFonts w:ascii="Arial" w:hAnsi="Arial" w:cs="Arial"/>
        </w:rPr>
        <w:tab/>
      </w:r>
      <w:r w:rsidRPr="00B60733">
        <w:rPr>
          <w:rFonts w:ascii="Arial" w:hAnsi="Arial" w:cs="Arial"/>
        </w:rPr>
        <w:tab/>
      </w:r>
      <w:r w:rsidR="00461898" w:rsidRPr="00B60733">
        <w:rPr>
          <w:rFonts w:ascii="Arial" w:hAnsi="Arial" w:cs="Arial"/>
        </w:rPr>
        <w:tab/>
      </w:r>
      <w:r w:rsidR="00DB3C4C" w:rsidRPr="00B60733">
        <w:rPr>
          <w:rFonts w:ascii="Arial" w:hAnsi="Arial" w:cs="Arial"/>
        </w:rPr>
        <w:t>В.М. Погребицкая</w:t>
      </w:r>
    </w:p>
    <w:p w:rsidR="00721948" w:rsidRPr="00B60733" w:rsidRDefault="00DB3C4C" w:rsidP="00A1102D">
      <w:pPr>
        <w:rPr>
          <w:rFonts w:ascii="Arial" w:hAnsi="Arial" w:cs="Arial"/>
        </w:rPr>
      </w:pPr>
      <w:r w:rsidRPr="00B60733">
        <w:rPr>
          <w:rFonts w:ascii="Arial" w:hAnsi="Arial" w:cs="Arial"/>
        </w:rPr>
        <w:t xml:space="preserve">    </w:t>
      </w:r>
    </w:p>
    <w:p w:rsidR="005B0C2D" w:rsidRPr="00B60733" w:rsidRDefault="005B0C2D" w:rsidP="00A1102D">
      <w:pPr>
        <w:rPr>
          <w:rFonts w:ascii="Arial" w:hAnsi="Arial" w:cs="Arial"/>
        </w:rPr>
      </w:pPr>
      <w:r w:rsidRPr="00B60733">
        <w:rPr>
          <w:rFonts w:ascii="Arial" w:hAnsi="Arial" w:cs="Arial"/>
        </w:rPr>
        <w:t>Глав</w:t>
      </w:r>
      <w:r w:rsidR="00DB3C4C" w:rsidRPr="00B60733">
        <w:rPr>
          <w:rFonts w:ascii="Arial" w:hAnsi="Arial" w:cs="Arial"/>
        </w:rPr>
        <w:t>а</w:t>
      </w:r>
      <w:r w:rsidRPr="00B60733">
        <w:rPr>
          <w:rFonts w:ascii="Arial" w:hAnsi="Arial" w:cs="Arial"/>
        </w:rPr>
        <w:t xml:space="preserve"> поселения</w:t>
      </w:r>
      <w:r w:rsidRPr="00B60733">
        <w:rPr>
          <w:rFonts w:ascii="Arial" w:hAnsi="Arial" w:cs="Arial"/>
        </w:rPr>
        <w:tab/>
      </w:r>
      <w:r w:rsidRPr="00B60733">
        <w:rPr>
          <w:rFonts w:ascii="Arial" w:hAnsi="Arial" w:cs="Arial"/>
        </w:rPr>
        <w:tab/>
      </w:r>
      <w:r w:rsidRPr="00B60733">
        <w:rPr>
          <w:rFonts w:ascii="Arial" w:hAnsi="Arial" w:cs="Arial"/>
        </w:rPr>
        <w:tab/>
      </w:r>
      <w:r w:rsidRPr="00B60733">
        <w:rPr>
          <w:rFonts w:ascii="Arial" w:hAnsi="Arial" w:cs="Arial"/>
        </w:rPr>
        <w:tab/>
      </w:r>
      <w:r w:rsidRPr="00B60733">
        <w:rPr>
          <w:rFonts w:ascii="Arial" w:hAnsi="Arial" w:cs="Arial"/>
        </w:rPr>
        <w:tab/>
        <w:t xml:space="preserve">            </w:t>
      </w:r>
      <w:r w:rsidR="00DB3C4C" w:rsidRPr="00B60733">
        <w:rPr>
          <w:rFonts w:ascii="Arial" w:hAnsi="Arial" w:cs="Arial"/>
        </w:rPr>
        <w:tab/>
        <w:t>А.В. Малышев</w:t>
      </w:r>
    </w:p>
    <w:p w:rsidR="00AC718A" w:rsidRPr="00B60733" w:rsidRDefault="00AC718A" w:rsidP="003C702F">
      <w:pPr>
        <w:rPr>
          <w:rFonts w:ascii="Arial" w:hAnsi="Arial" w:cs="Arial"/>
        </w:rPr>
      </w:pPr>
    </w:p>
    <w:sectPr w:rsidR="00AC718A" w:rsidRPr="00B60733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79" w:rsidRDefault="00A56C79">
      <w:r>
        <w:separator/>
      </w:r>
    </w:p>
  </w:endnote>
  <w:endnote w:type="continuationSeparator" w:id="0">
    <w:p w:rsidR="00A56C79" w:rsidRDefault="00A5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B60733">
      <w:rPr>
        <w:rStyle w:val="a8"/>
        <w:noProof/>
        <w:sz w:val="16"/>
        <w:szCs w:val="16"/>
      </w:rPr>
      <w:t>2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79" w:rsidRDefault="00A56C79">
      <w:r>
        <w:separator/>
      </w:r>
    </w:p>
  </w:footnote>
  <w:footnote w:type="continuationSeparator" w:id="0">
    <w:p w:rsidR="00A56C79" w:rsidRDefault="00A5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29A1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4DA8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767F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C74F4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D76DD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11A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15FE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4F3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8C0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3C87"/>
    <w:rsid w:val="00706143"/>
    <w:rsid w:val="00707FFC"/>
    <w:rsid w:val="00710977"/>
    <w:rsid w:val="00710F99"/>
    <w:rsid w:val="00712A51"/>
    <w:rsid w:val="0071329C"/>
    <w:rsid w:val="007140B9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6CCE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67C88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28E9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434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3E27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27104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6C79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0733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244D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22E6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923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478C3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26BD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47E7E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2D66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BB18-35EE-4EEA-AC5D-534FED71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3148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2024-10-03T07:57:00Z</cp:lastPrinted>
  <dcterms:created xsi:type="dcterms:W3CDTF">2024-10-08T02:54:00Z</dcterms:created>
  <dcterms:modified xsi:type="dcterms:W3CDTF">2024-10-08T02:54:00Z</dcterms:modified>
</cp:coreProperties>
</file>